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8DF" w:rsidRPr="001638DF" w:rsidRDefault="001638DF" w:rsidP="001638DF">
      <w:pPr>
        <w:pStyle w:val="ConsPlusNormal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1638DF">
        <w:rPr>
          <w:rFonts w:ascii="Times New Roman" w:hAnsi="Times New Roman" w:cs="Times New Roman"/>
          <w:sz w:val="20"/>
          <w:szCs w:val="20"/>
        </w:rPr>
        <w:t xml:space="preserve">Приложение к приказу </w:t>
      </w:r>
    </w:p>
    <w:p w:rsidR="001638DF" w:rsidRPr="001638DF" w:rsidRDefault="001638DF" w:rsidP="001638DF">
      <w:pPr>
        <w:pStyle w:val="ConsPlusNormal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1638DF">
        <w:rPr>
          <w:rFonts w:ascii="Times New Roman" w:hAnsi="Times New Roman" w:cs="Times New Roman"/>
          <w:sz w:val="20"/>
          <w:szCs w:val="20"/>
        </w:rPr>
        <w:t xml:space="preserve">комитета финансов администрации </w:t>
      </w:r>
    </w:p>
    <w:p w:rsidR="001638DF" w:rsidRPr="001638DF" w:rsidRDefault="001638DF" w:rsidP="001638DF">
      <w:pPr>
        <w:pStyle w:val="ConsPlusNormal"/>
        <w:outlineLvl w:val="1"/>
        <w:rPr>
          <w:rFonts w:ascii="Times New Roman" w:hAnsi="Times New Roman" w:cs="Times New Roman"/>
          <w:sz w:val="20"/>
          <w:szCs w:val="20"/>
        </w:rPr>
      </w:pPr>
      <w:r w:rsidRPr="001638D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1638DF">
        <w:rPr>
          <w:rFonts w:ascii="Times New Roman" w:hAnsi="Times New Roman" w:cs="Times New Roman"/>
          <w:sz w:val="20"/>
          <w:szCs w:val="20"/>
        </w:rPr>
        <w:t xml:space="preserve">    Бокситогорского муниципального района </w:t>
      </w:r>
    </w:p>
    <w:p w:rsidR="00ED07C6" w:rsidRPr="001638DF" w:rsidRDefault="001638DF" w:rsidP="001638DF">
      <w:pPr>
        <w:pStyle w:val="ConsPlusNormal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1638DF">
        <w:rPr>
          <w:rFonts w:ascii="Times New Roman" w:hAnsi="Times New Roman" w:cs="Times New Roman"/>
          <w:sz w:val="20"/>
          <w:szCs w:val="20"/>
        </w:rPr>
        <w:t>Ленинградской области</w:t>
      </w:r>
    </w:p>
    <w:p w:rsidR="001638DF" w:rsidRDefault="001638DF" w:rsidP="001638D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1638DF">
        <w:rPr>
          <w:rFonts w:ascii="Times New Roman" w:hAnsi="Times New Roman" w:cs="Times New Roman"/>
          <w:sz w:val="20"/>
          <w:szCs w:val="20"/>
        </w:rPr>
        <w:t>от</w:t>
      </w:r>
      <w:r w:rsidR="001F2106">
        <w:rPr>
          <w:rFonts w:ascii="Times New Roman" w:hAnsi="Times New Roman" w:cs="Times New Roman"/>
          <w:sz w:val="20"/>
          <w:szCs w:val="20"/>
        </w:rPr>
        <w:t xml:space="preserve"> </w:t>
      </w:r>
      <w:r w:rsidR="005156F5">
        <w:rPr>
          <w:rFonts w:ascii="Times New Roman" w:hAnsi="Times New Roman" w:cs="Times New Roman"/>
          <w:sz w:val="20"/>
          <w:szCs w:val="20"/>
        </w:rPr>
        <w:t>0</w:t>
      </w:r>
      <w:r w:rsidR="001F2106">
        <w:rPr>
          <w:rFonts w:ascii="Times New Roman" w:hAnsi="Times New Roman" w:cs="Times New Roman"/>
          <w:sz w:val="20"/>
          <w:szCs w:val="20"/>
        </w:rPr>
        <w:t>9 января</w:t>
      </w:r>
      <w:r w:rsidRPr="001638DF">
        <w:rPr>
          <w:rFonts w:ascii="Times New Roman" w:hAnsi="Times New Roman" w:cs="Times New Roman"/>
          <w:sz w:val="20"/>
          <w:szCs w:val="20"/>
        </w:rPr>
        <w:t xml:space="preserve"> 2024 № </w:t>
      </w:r>
      <w:r w:rsidR="001F2106">
        <w:rPr>
          <w:rFonts w:ascii="Times New Roman" w:hAnsi="Times New Roman" w:cs="Times New Roman"/>
          <w:sz w:val="20"/>
          <w:szCs w:val="20"/>
        </w:rPr>
        <w:t>2</w:t>
      </w:r>
    </w:p>
    <w:p w:rsidR="00ED07C6" w:rsidRPr="00742C70" w:rsidRDefault="00ED07C6" w:rsidP="001638D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5D5401" w:rsidRPr="00ED07C6" w:rsidRDefault="001638DF" w:rsidP="001638DF">
      <w:pPr>
        <w:pStyle w:val="ConsPlusNormal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267AD6" w:rsidRPr="00ED07C6">
        <w:rPr>
          <w:rFonts w:ascii="Times New Roman" w:hAnsi="Times New Roman" w:cs="Times New Roman"/>
          <w:sz w:val="18"/>
          <w:szCs w:val="18"/>
        </w:rPr>
        <w:t>П</w:t>
      </w:r>
      <w:r w:rsidR="005D5401" w:rsidRPr="00ED07C6">
        <w:rPr>
          <w:rFonts w:ascii="Times New Roman" w:hAnsi="Times New Roman" w:cs="Times New Roman"/>
          <w:sz w:val="18"/>
          <w:szCs w:val="18"/>
        </w:rPr>
        <w:t>риложение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5D5401" w:rsidRPr="00ED07C6">
        <w:rPr>
          <w:rFonts w:ascii="Times New Roman" w:hAnsi="Times New Roman" w:cs="Times New Roman"/>
          <w:sz w:val="18"/>
          <w:szCs w:val="18"/>
        </w:rPr>
        <w:t>к Порядку проведения расходов</w:t>
      </w:r>
    </w:p>
    <w:p w:rsidR="005D5401" w:rsidRPr="00ED07C6" w:rsidRDefault="001638DF" w:rsidP="001638DF">
      <w:pPr>
        <w:pStyle w:val="ConsPlusNorma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5D5401" w:rsidRPr="00ED07C6">
        <w:rPr>
          <w:rFonts w:ascii="Times New Roman" w:hAnsi="Times New Roman" w:cs="Times New Roman"/>
          <w:sz w:val="18"/>
          <w:szCs w:val="18"/>
        </w:rPr>
        <w:t>и санкционирования расходов</w:t>
      </w:r>
    </w:p>
    <w:p w:rsidR="005D5401" w:rsidRPr="00ED07C6" w:rsidRDefault="001638DF" w:rsidP="001638DF">
      <w:pPr>
        <w:pStyle w:val="ConsPlusNorma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9E1BEB" w:rsidRPr="00ED07C6">
        <w:rPr>
          <w:rFonts w:ascii="Times New Roman" w:hAnsi="Times New Roman" w:cs="Times New Roman"/>
          <w:sz w:val="18"/>
          <w:szCs w:val="18"/>
        </w:rPr>
        <w:t>муниципальных</w:t>
      </w:r>
      <w:r w:rsidR="005D5401" w:rsidRPr="00ED07C6">
        <w:rPr>
          <w:rFonts w:ascii="Times New Roman" w:hAnsi="Times New Roman" w:cs="Times New Roman"/>
          <w:sz w:val="18"/>
          <w:szCs w:val="18"/>
        </w:rPr>
        <w:t xml:space="preserve"> бюджетных и автономных</w:t>
      </w:r>
    </w:p>
    <w:p w:rsidR="00903695" w:rsidRPr="00ED07C6" w:rsidRDefault="001638DF" w:rsidP="001638DF">
      <w:pPr>
        <w:pStyle w:val="ConsPlusNorma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5D5401" w:rsidRPr="00ED07C6">
        <w:rPr>
          <w:rFonts w:ascii="Times New Roman" w:hAnsi="Times New Roman" w:cs="Times New Roman"/>
          <w:sz w:val="18"/>
          <w:szCs w:val="18"/>
        </w:rPr>
        <w:t xml:space="preserve">учреждений </w:t>
      </w:r>
      <w:r w:rsidR="00903695" w:rsidRPr="00ED07C6">
        <w:rPr>
          <w:rFonts w:ascii="Times New Roman" w:hAnsi="Times New Roman" w:cs="Times New Roman"/>
          <w:sz w:val="18"/>
          <w:szCs w:val="18"/>
        </w:rPr>
        <w:t xml:space="preserve">муниципальных образований </w:t>
      </w:r>
    </w:p>
    <w:p w:rsidR="005616F9" w:rsidRPr="00ED07C6" w:rsidRDefault="001638DF" w:rsidP="001638DF">
      <w:pPr>
        <w:pStyle w:val="ConsPlusNorma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5616F9" w:rsidRPr="00ED07C6">
        <w:rPr>
          <w:rFonts w:ascii="Times New Roman" w:hAnsi="Times New Roman" w:cs="Times New Roman"/>
          <w:sz w:val="18"/>
          <w:szCs w:val="18"/>
        </w:rPr>
        <w:t>Бокситогорского муниципального</w:t>
      </w:r>
      <w:r>
        <w:rPr>
          <w:rFonts w:ascii="Times New Roman" w:hAnsi="Times New Roman" w:cs="Times New Roman"/>
          <w:sz w:val="18"/>
          <w:szCs w:val="18"/>
        </w:rPr>
        <w:t xml:space="preserve"> района</w:t>
      </w:r>
      <w:r w:rsidR="005616F9" w:rsidRPr="00ED07C6">
        <w:rPr>
          <w:rFonts w:ascii="Times New Roman" w:hAnsi="Times New Roman" w:cs="Times New Roman"/>
          <w:sz w:val="18"/>
          <w:szCs w:val="18"/>
        </w:rPr>
        <w:t xml:space="preserve"> </w:t>
      </w:r>
    </w:p>
    <w:p w:rsidR="005D5401" w:rsidRPr="00ED07C6" w:rsidRDefault="001638DF" w:rsidP="001638DF">
      <w:pPr>
        <w:pStyle w:val="ConsPlusNorma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5D5401" w:rsidRPr="00ED07C6">
        <w:rPr>
          <w:rFonts w:ascii="Times New Roman" w:hAnsi="Times New Roman" w:cs="Times New Roman"/>
          <w:sz w:val="18"/>
          <w:szCs w:val="18"/>
        </w:rPr>
        <w:t>Ленинградской области,</w:t>
      </w:r>
    </w:p>
    <w:p w:rsidR="005D5401" w:rsidRPr="00ED07C6" w:rsidRDefault="001638DF" w:rsidP="001638DF">
      <w:pPr>
        <w:pStyle w:val="ConsPlusNorma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5D5401" w:rsidRPr="00ED07C6">
        <w:rPr>
          <w:rFonts w:ascii="Times New Roman" w:hAnsi="Times New Roman" w:cs="Times New Roman"/>
          <w:sz w:val="18"/>
          <w:szCs w:val="18"/>
        </w:rPr>
        <w:t>источником финансового обеспечения</w:t>
      </w:r>
    </w:p>
    <w:p w:rsidR="005D5401" w:rsidRPr="00ED07C6" w:rsidRDefault="001638DF" w:rsidP="001638DF">
      <w:pPr>
        <w:pStyle w:val="ConsPlusNorma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5D5401" w:rsidRPr="00ED07C6">
        <w:rPr>
          <w:rFonts w:ascii="Times New Roman" w:hAnsi="Times New Roman" w:cs="Times New Roman"/>
          <w:sz w:val="18"/>
          <w:szCs w:val="18"/>
        </w:rPr>
        <w:t>которых являются субсидии на иные</w:t>
      </w:r>
    </w:p>
    <w:p w:rsidR="005D5401" w:rsidRPr="00ED07C6" w:rsidRDefault="001638DF" w:rsidP="001638DF">
      <w:pPr>
        <w:pStyle w:val="ConsPlusNorma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5D5401" w:rsidRPr="00ED07C6">
        <w:rPr>
          <w:rFonts w:ascii="Times New Roman" w:hAnsi="Times New Roman" w:cs="Times New Roman"/>
          <w:sz w:val="18"/>
          <w:szCs w:val="18"/>
        </w:rPr>
        <w:t>цели и субсидии на осуществление</w:t>
      </w:r>
    </w:p>
    <w:p w:rsidR="005D5401" w:rsidRPr="00ED07C6" w:rsidRDefault="001638DF" w:rsidP="001638DF">
      <w:pPr>
        <w:pStyle w:val="ConsPlusNorma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5D5401" w:rsidRPr="00ED07C6">
        <w:rPr>
          <w:rFonts w:ascii="Times New Roman" w:hAnsi="Times New Roman" w:cs="Times New Roman"/>
          <w:sz w:val="18"/>
          <w:szCs w:val="18"/>
        </w:rPr>
        <w:t>капитальных вложений в объекты</w:t>
      </w:r>
    </w:p>
    <w:p w:rsidR="005D5401" w:rsidRPr="00ED07C6" w:rsidRDefault="001638DF" w:rsidP="001638DF">
      <w:pPr>
        <w:pStyle w:val="ConsPlusNorma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5D5401" w:rsidRPr="00ED07C6">
        <w:rPr>
          <w:rFonts w:ascii="Times New Roman" w:hAnsi="Times New Roman" w:cs="Times New Roman"/>
          <w:sz w:val="18"/>
          <w:szCs w:val="18"/>
        </w:rPr>
        <w:t>капитального строительства</w:t>
      </w:r>
    </w:p>
    <w:p w:rsidR="005D5401" w:rsidRPr="00ED07C6" w:rsidRDefault="001638DF" w:rsidP="001638DF">
      <w:pPr>
        <w:pStyle w:val="ConsPlusNorma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5616F9" w:rsidRPr="00ED07C6">
        <w:rPr>
          <w:rFonts w:ascii="Times New Roman" w:hAnsi="Times New Roman" w:cs="Times New Roman"/>
          <w:sz w:val="18"/>
          <w:szCs w:val="18"/>
        </w:rPr>
        <w:t>муниципальной</w:t>
      </w:r>
      <w:r w:rsidR="005D5401" w:rsidRPr="00ED07C6">
        <w:rPr>
          <w:rFonts w:ascii="Times New Roman" w:hAnsi="Times New Roman" w:cs="Times New Roman"/>
          <w:sz w:val="18"/>
          <w:szCs w:val="18"/>
        </w:rPr>
        <w:t xml:space="preserve"> собственности</w:t>
      </w:r>
    </w:p>
    <w:p w:rsidR="005D5401" w:rsidRPr="00ED07C6" w:rsidRDefault="001638DF" w:rsidP="001638DF">
      <w:pPr>
        <w:pStyle w:val="ConsPlusNorma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5D5401" w:rsidRPr="00ED07C6">
        <w:rPr>
          <w:rFonts w:ascii="Times New Roman" w:hAnsi="Times New Roman" w:cs="Times New Roman"/>
          <w:sz w:val="18"/>
          <w:szCs w:val="18"/>
        </w:rPr>
        <w:t>и приобретение объектов недвижимого</w:t>
      </w:r>
    </w:p>
    <w:p w:rsidR="005D5401" w:rsidRPr="00ED07C6" w:rsidRDefault="001638DF" w:rsidP="001638DF">
      <w:pPr>
        <w:pStyle w:val="ConsPlusNormal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5D5401" w:rsidRPr="00ED07C6">
        <w:rPr>
          <w:rFonts w:ascii="Times New Roman" w:hAnsi="Times New Roman" w:cs="Times New Roman"/>
          <w:sz w:val="18"/>
          <w:szCs w:val="18"/>
        </w:rPr>
        <w:t xml:space="preserve">имущества в </w:t>
      </w:r>
      <w:r w:rsidR="005616F9" w:rsidRPr="00ED07C6">
        <w:rPr>
          <w:rFonts w:ascii="Times New Roman" w:hAnsi="Times New Roman" w:cs="Times New Roman"/>
          <w:sz w:val="18"/>
          <w:szCs w:val="18"/>
        </w:rPr>
        <w:t>муниципальную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5D5401" w:rsidRPr="00ED07C6">
        <w:rPr>
          <w:rFonts w:ascii="Times New Roman" w:hAnsi="Times New Roman" w:cs="Times New Roman"/>
          <w:sz w:val="18"/>
          <w:szCs w:val="18"/>
        </w:rPr>
        <w:t>собственность</w:t>
      </w:r>
    </w:p>
    <w:p w:rsidR="005D5401" w:rsidRPr="00EB690D" w:rsidRDefault="005D5401" w:rsidP="001638DF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5D5401" w:rsidRPr="00EB690D" w:rsidRDefault="005D54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31"/>
      <w:bookmarkEnd w:id="0"/>
      <w:r w:rsidRPr="00EB690D">
        <w:rPr>
          <w:rFonts w:ascii="Times New Roman" w:hAnsi="Times New Roman" w:cs="Times New Roman"/>
          <w:sz w:val="24"/>
          <w:szCs w:val="24"/>
        </w:rPr>
        <w:t>ИНФОРМАЦИЯ,</w:t>
      </w:r>
    </w:p>
    <w:p w:rsidR="005D5401" w:rsidRPr="00EB690D" w:rsidRDefault="005D54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B690D">
        <w:rPr>
          <w:rFonts w:ascii="Times New Roman" w:hAnsi="Times New Roman" w:cs="Times New Roman"/>
          <w:sz w:val="24"/>
          <w:szCs w:val="24"/>
        </w:rPr>
        <w:t>НЕОБХОДИМАЯ ДЛЯ ФОРМИРОВАНИЯ ЭЛЕКТРОННОГО ДОКУМЕНТА</w:t>
      </w:r>
    </w:p>
    <w:p w:rsidR="005D5401" w:rsidRPr="00EB690D" w:rsidRDefault="005D54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B690D">
        <w:rPr>
          <w:rFonts w:ascii="Times New Roman" w:hAnsi="Times New Roman" w:cs="Times New Roman"/>
          <w:sz w:val="24"/>
          <w:szCs w:val="24"/>
        </w:rPr>
        <w:t>"ЗАЯВКА БУ/АУ НА ВЫПЛАТУ СРЕДСТВ"</w:t>
      </w:r>
    </w:p>
    <w:p w:rsidR="005D5401" w:rsidRPr="00EB690D" w:rsidRDefault="005D540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778"/>
        <w:gridCol w:w="6441"/>
      </w:tblGrid>
      <w:tr w:rsidR="005D5401" w:rsidRPr="00EB690D" w:rsidTr="004B4F4F">
        <w:tc>
          <w:tcPr>
            <w:tcW w:w="624" w:type="dxa"/>
          </w:tcPr>
          <w:p w:rsidR="005D5401" w:rsidRPr="004B4F4F" w:rsidRDefault="005D54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F4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4B4F4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4B4F4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B4F4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Наименование поля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Содержание поля</w:t>
            </w:r>
          </w:p>
        </w:tc>
      </w:tr>
      <w:tr w:rsidR="005D5401" w:rsidRPr="00EB690D" w:rsidTr="004B4F4F">
        <w:tc>
          <w:tcPr>
            <w:tcW w:w="9843" w:type="dxa"/>
            <w:gridSpan w:val="3"/>
          </w:tcPr>
          <w:p w:rsidR="005D5401" w:rsidRPr="00EB690D" w:rsidRDefault="005D540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Вкладка "Документ"</w:t>
            </w:r>
          </w:p>
        </w:tc>
      </w:tr>
      <w:tr w:rsidR="005D5401" w:rsidRPr="00EB690D" w:rsidTr="000C4B2C">
        <w:trPr>
          <w:trHeight w:val="1010"/>
        </w:trPr>
        <w:tc>
          <w:tcPr>
            <w:tcW w:w="624" w:type="dxa"/>
          </w:tcPr>
          <w:p w:rsidR="005D5401" w:rsidRPr="00EB690D" w:rsidRDefault="005D5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Указывается номер электронного документа.</w:t>
            </w:r>
          </w:p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Заполняется автоматически при формировании электронного документа "Заявка БУ/АУ на выплату средств", (далее - Заявка на выплату)</w:t>
            </w:r>
          </w:p>
        </w:tc>
      </w:tr>
      <w:tr w:rsidR="005D5401" w:rsidRPr="00EB690D" w:rsidTr="004B4F4F">
        <w:tc>
          <w:tcPr>
            <w:tcW w:w="624" w:type="dxa"/>
          </w:tcPr>
          <w:p w:rsidR="005D5401" w:rsidRPr="00EB690D" w:rsidRDefault="005D5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Дата документа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Указывается дата формирования Заявки на выплату.</w:t>
            </w:r>
          </w:p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Заполняется автоматически текущей системной датой</w:t>
            </w:r>
          </w:p>
        </w:tc>
      </w:tr>
      <w:tr w:rsidR="005D5401" w:rsidRPr="00EB690D" w:rsidTr="000C4B2C">
        <w:trPr>
          <w:trHeight w:val="431"/>
        </w:trPr>
        <w:tc>
          <w:tcPr>
            <w:tcW w:w="624" w:type="dxa"/>
          </w:tcPr>
          <w:p w:rsidR="005D5401" w:rsidRPr="00EB690D" w:rsidRDefault="005D5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Тип операции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Выбирается из справочника запись с именем "НЕ УКАЗАНА"</w:t>
            </w:r>
          </w:p>
        </w:tc>
      </w:tr>
      <w:tr w:rsidR="005D5401" w:rsidRPr="00EB690D" w:rsidTr="004B4F4F">
        <w:trPr>
          <w:trHeight w:val="1693"/>
        </w:trPr>
        <w:tc>
          <w:tcPr>
            <w:tcW w:w="624" w:type="dxa"/>
          </w:tcPr>
          <w:p w:rsidR="005D5401" w:rsidRPr="00EB690D" w:rsidRDefault="005D5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Код вида дохода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 xml:space="preserve">При выплате гражданину заработной платы и(или) иных доходов указывается соответствующий код вида дохода в соответствии с Федеральным </w:t>
            </w:r>
            <w:hyperlink r:id="rId4">
              <w:r w:rsidRPr="005616F9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EB690D">
              <w:rPr>
                <w:rFonts w:ascii="Times New Roman" w:hAnsi="Times New Roman" w:cs="Times New Roman"/>
                <w:sz w:val="24"/>
                <w:szCs w:val="24"/>
              </w:rPr>
              <w:t xml:space="preserve"> от 2 октября 2007 г. N 229-ФЗ "Об исполнительном производстве" и </w:t>
            </w:r>
            <w:hyperlink r:id="rId5">
              <w:r w:rsidRPr="005616F9">
                <w:rPr>
                  <w:rFonts w:ascii="Times New Roman" w:hAnsi="Times New Roman" w:cs="Times New Roman"/>
                  <w:sz w:val="24"/>
                  <w:szCs w:val="24"/>
                </w:rPr>
                <w:t>Положением</w:t>
              </w:r>
            </w:hyperlink>
            <w:r w:rsidRPr="00EB690D">
              <w:rPr>
                <w:rFonts w:ascii="Times New Roman" w:hAnsi="Times New Roman" w:cs="Times New Roman"/>
                <w:sz w:val="24"/>
                <w:szCs w:val="24"/>
              </w:rPr>
              <w:t xml:space="preserve"> Банка России от 29 июня 2021 г. N 762-П "О правилах осуществления перевода денежных средств"</w:t>
            </w:r>
          </w:p>
        </w:tc>
      </w:tr>
      <w:tr w:rsidR="005D5401" w:rsidRPr="00EB690D" w:rsidTr="004B4F4F">
        <w:tc>
          <w:tcPr>
            <w:tcW w:w="624" w:type="dxa"/>
          </w:tcPr>
          <w:p w:rsidR="005D5401" w:rsidRPr="00EB690D" w:rsidRDefault="005D5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Выбирается из справочника запись с кодом "1" и описанием "Платежное поручение"</w:t>
            </w:r>
          </w:p>
        </w:tc>
      </w:tr>
      <w:tr w:rsidR="005D5401" w:rsidRPr="00EB690D" w:rsidTr="004B4F4F">
        <w:trPr>
          <w:trHeight w:val="1150"/>
        </w:trPr>
        <w:tc>
          <w:tcPr>
            <w:tcW w:w="624" w:type="dxa"/>
          </w:tcPr>
          <w:p w:rsidR="005D5401" w:rsidRPr="00EB690D" w:rsidRDefault="005D5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Обязательство</w:t>
            </w:r>
          </w:p>
        </w:tc>
        <w:tc>
          <w:tcPr>
            <w:tcW w:w="6441" w:type="dxa"/>
          </w:tcPr>
          <w:p w:rsidR="00223886" w:rsidRPr="00742C70" w:rsidRDefault="005D5401" w:rsidP="004B4F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При оплате расходов, связанных с поставкой товаров, выполнением работ, оказанием услуг, указывается ссылка на соответствующий ЭД "Сведения об обязательствах и договоре БУ/АУ" на статусе "Зарегистрирован"</w:t>
            </w:r>
          </w:p>
        </w:tc>
      </w:tr>
      <w:tr w:rsidR="004B4F4F" w:rsidRPr="00EB690D" w:rsidTr="004B4F4F">
        <w:trPr>
          <w:trHeight w:val="1150"/>
        </w:trPr>
        <w:tc>
          <w:tcPr>
            <w:tcW w:w="624" w:type="dxa"/>
          </w:tcPr>
          <w:p w:rsidR="004B4F4F" w:rsidRPr="00EB690D" w:rsidRDefault="004B4F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78" w:type="dxa"/>
          </w:tcPr>
          <w:p w:rsidR="004B4F4F" w:rsidRPr="00EB690D" w:rsidRDefault="004B4F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реестра</w:t>
            </w:r>
          </w:p>
        </w:tc>
        <w:tc>
          <w:tcPr>
            <w:tcW w:w="6441" w:type="dxa"/>
          </w:tcPr>
          <w:p w:rsidR="004B4F4F" w:rsidRPr="00EB690D" w:rsidRDefault="004B4F4F" w:rsidP="00767C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вида реестра. Заполняется автоматически значением 02 - реестр контрактов (открытый) при заполнении поля обязательство</w:t>
            </w:r>
            <w:r w:rsidR="00767C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если в выбранном обязательстве активен признак "Размещен на ЕИС"</w:t>
            </w:r>
          </w:p>
        </w:tc>
      </w:tr>
      <w:tr w:rsidR="004B4F4F" w:rsidRPr="00EB690D" w:rsidTr="004B4F4F">
        <w:trPr>
          <w:trHeight w:val="1150"/>
        </w:trPr>
        <w:tc>
          <w:tcPr>
            <w:tcW w:w="624" w:type="dxa"/>
          </w:tcPr>
          <w:p w:rsidR="004B4F4F" w:rsidRPr="00EB690D" w:rsidRDefault="004B4F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778" w:type="dxa"/>
          </w:tcPr>
          <w:p w:rsidR="004B4F4F" w:rsidRPr="00EB690D" w:rsidRDefault="00767C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реестровой записи</w:t>
            </w:r>
          </w:p>
        </w:tc>
        <w:tc>
          <w:tcPr>
            <w:tcW w:w="6441" w:type="dxa"/>
          </w:tcPr>
          <w:p w:rsidR="004B4F4F" w:rsidRPr="00EB690D" w:rsidRDefault="00767C47" w:rsidP="004B4F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Заполняется автоматически при заполнении/пере заполнении поля "Обязательство" значением уникального номера реестровой записи, выбранного ЭД "Сведения об обязательствах и договоре БУ/АУ", если в выбранном обязательстве активен признак "Размещен на ЕИС"</w:t>
            </w:r>
          </w:p>
        </w:tc>
      </w:tr>
      <w:tr w:rsidR="00767C47" w:rsidRPr="00EB690D" w:rsidTr="00767C47">
        <w:trPr>
          <w:trHeight w:val="569"/>
        </w:trPr>
        <w:tc>
          <w:tcPr>
            <w:tcW w:w="624" w:type="dxa"/>
            <w:vMerge w:val="restart"/>
          </w:tcPr>
          <w:p w:rsidR="00767C47" w:rsidRPr="00EB690D" w:rsidRDefault="00767C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78" w:type="dxa"/>
            <w:vMerge w:val="restart"/>
          </w:tcPr>
          <w:p w:rsidR="00767C47" w:rsidRPr="00EB690D" w:rsidRDefault="00767C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идентификатора</w:t>
            </w:r>
          </w:p>
        </w:tc>
        <w:tc>
          <w:tcPr>
            <w:tcW w:w="6441" w:type="dxa"/>
          </w:tcPr>
          <w:p w:rsidR="00767C47" w:rsidRPr="00EB690D" w:rsidRDefault="00767C47" w:rsidP="004B4F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Идентификатор документа о приемке, заполняется автоматически</w:t>
            </w:r>
          </w:p>
        </w:tc>
      </w:tr>
      <w:tr w:rsidR="00767C47" w:rsidRPr="00EB690D" w:rsidTr="00767C47">
        <w:trPr>
          <w:trHeight w:val="353"/>
        </w:trPr>
        <w:tc>
          <w:tcPr>
            <w:tcW w:w="624" w:type="dxa"/>
            <w:vMerge/>
          </w:tcPr>
          <w:p w:rsidR="00767C47" w:rsidRPr="00EB690D" w:rsidRDefault="00767C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767C47" w:rsidRPr="00EB690D" w:rsidRDefault="00767C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1" w:type="dxa"/>
          </w:tcPr>
          <w:p w:rsidR="00767C47" w:rsidRPr="00EB690D" w:rsidRDefault="00767C47" w:rsidP="004B4F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Идентификатор этапа, выбор значений из списка</w:t>
            </w:r>
          </w:p>
        </w:tc>
      </w:tr>
      <w:tr w:rsidR="00767C47" w:rsidRPr="00EB690D" w:rsidTr="00767C47">
        <w:trPr>
          <w:trHeight w:val="353"/>
        </w:trPr>
        <w:tc>
          <w:tcPr>
            <w:tcW w:w="624" w:type="dxa"/>
            <w:vMerge w:val="restart"/>
          </w:tcPr>
          <w:p w:rsidR="00767C47" w:rsidRPr="00EB690D" w:rsidRDefault="00767C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78" w:type="dxa"/>
            <w:vMerge w:val="restart"/>
          </w:tcPr>
          <w:p w:rsidR="00767C47" w:rsidRPr="00EB690D" w:rsidRDefault="00767C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Идентификатор документа о приемке</w:t>
            </w:r>
            <w:r w:rsidR="00BB6FC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этапа</w:t>
            </w:r>
          </w:p>
        </w:tc>
        <w:tc>
          <w:tcPr>
            <w:tcW w:w="6441" w:type="dxa"/>
          </w:tcPr>
          <w:p w:rsidR="00767C47" w:rsidRDefault="00767C47" w:rsidP="004B4F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Идентификатор документа о приемке, заполняется автоматически, при заполненном поле "Обязательство" и строки ЭД "Факт поставки" (в выбранном обязательстве активен признак "Размещен на ЕИС")</w:t>
            </w:r>
          </w:p>
        </w:tc>
      </w:tr>
      <w:tr w:rsidR="00767C47" w:rsidRPr="00EB690D" w:rsidTr="00767C47">
        <w:trPr>
          <w:trHeight w:val="353"/>
        </w:trPr>
        <w:tc>
          <w:tcPr>
            <w:tcW w:w="624" w:type="dxa"/>
            <w:vMerge/>
          </w:tcPr>
          <w:p w:rsidR="00767C47" w:rsidRPr="00EB690D" w:rsidRDefault="00767C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767C47" w:rsidRPr="00EB690D" w:rsidRDefault="00767C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1" w:type="dxa"/>
          </w:tcPr>
          <w:p w:rsidR="00767C47" w:rsidRDefault="00767C47" w:rsidP="00BB6F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Идентификатор этапа, указывается значение из списка этапов контр</w:t>
            </w:r>
            <w:r w:rsidR="00897411">
              <w:rPr>
                <w:rFonts w:ascii="Times New Roman" w:hAnsi="Times New Roman" w:cs="Times New Roman"/>
                <w:sz w:val="24"/>
                <w:szCs w:val="24"/>
              </w:rPr>
              <w:t>актов, при запол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97411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 поле "Обязательство" (в выбранном </w:t>
            </w:r>
            <w:r w:rsidR="00897411">
              <w:rPr>
                <w:rFonts w:ascii="Times New Roman" w:hAnsi="Times New Roman" w:cs="Times New Roman"/>
                <w:sz w:val="24"/>
                <w:szCs w:val="24"/>
              </w:rPr>
              <w:t>обязательстве активен признак "Размещен на ЕИС") при отсутствии строки ЭД "Факт поставки" с заполнен</w:t>
            </w:r>
            <w:r w:rsidR="00BB6FCD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="00897411">
              <w:rPr>
                <w:rFonts w:ascii="Times New Roman" w:hAnsi="Times New Roman" w:cs="Times New Roman"/>
                <w:sz w:val="24"/>
                <w:szCs w:val="24"/>
              </w:rPr>
              <w:t xml:space="preserve"> поле</w:t>
            </w:r>
            <w:r w:rsidR="00BB6FC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97411">
              <w:rPr>
                <w:rFonts w:ascii="Times New Roman" w:hAnsi="Times New Roman" w:cs="Times New Roman"/>
                <w:sz w:val="24"/>
                <w:szCs w:val="24"/>
              </w:rPr>
              <w:t xml:space="preserve"> "Идентификатор документа о приемке"</w:t>
            </w:r>
          </w:p>
        </w:tc>
      </w:tr>
      <w:tr w:rsidR="005D5401" w:rsidRPr="00EB690D" w:rsidTr="004B4F4F">
        <w:tc>
          <w:tcPr>
            <w:tcW w:w="9843" w:type="dxa"/>
            <w:gridSpan w:val="3"/>
          </w:tcPr>
          <w:p w:rsidR="005D5401" w:rsidRPr="00EB690D" w:rsidRDefault="00767C47" w:rsidP="00BB6FCD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6FCD">
              <w:rPr>
                <w:rFonts w:ascii="Times New Roman" w:hAnsi="Times New Roman" w:cs="Times New Roman"/>
                <w:sz w:val="24"/>
                <w:szCs w:val="24"/>
              </w:rPr>
              <w:t>Группа полей "Плательщик"</w:t>
            </w:r>
          </w:p>
        </w:tc>
      </w:tr>
      <w:tr w:rsidR="005D5401" w:rsidRPr="00EB690D" w:rsidTr="000C4B2C">
        <w:trPr>
          <w:trHeight w:val="481"/>
        </w:trPr>
        <w:tc>
          <w:tcPr>
            <w:tcW w:w="624" w:type="dxa"/>
          </w:tcPr>
          <w:p w:rsidR="005D5401" w:rsidRPr="00EB690D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Указывается индивидуальный номер налогоплательщика учреждения</w:t>
            </w:r>
          </w:p>
        </w:tc>
      </w:tr>
      <w:tr w:rsidR="005D5401" w:rsidRPr="00EB690D" w:rsidTr="000C4B2C">
        <w:trPr>
          <w:trHeight w:val="577"/>
        </w:trPr>
        <w:tc>
          <w:tcPr>
            <w:tcW w:w="624" w:type="dxa"/>
          </w:tcPr>
          <w:p w:rsidR="005D5401" w:rsidRPr="00EB690D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Указывается код причины постановки в налоговом органе учреждения</w:t>
            </w:r>
          </w:p>
        </w:tc>
      </w:tr>
      <w:tr w:rsidR="005D5401" w:rsidRPr="00EB690D" w:rsidTr="004B4F4F">
        <w:tc>
          <w:tcPr>
            <w:tcW w:w="624" w:type="dxa"/>
          </w:tcPr>
          <w:p w:rsidR="005D5401" w:rsidRPr="00EB690D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учреждения</w:t>
            </w:r>
          </w:p>
        </w:tc>
      </w:tr>
      <w:tr w:rsidR="005D5401" w:rsidRPr="00EB690D" w:rsidTr="004B4F4F">
        <w:tc>
          <w:tcPr>
            <w:tcW w:w="624" w:type="dxa"/>
          </w:tcPr>
          <w:p w:rsidR="005D5401" w:rsidRPr="00EB690D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Указывается соответствующий лицевой счет, открытый учреждению в комитете финансов</w:t>
            </w:r>
          </w:p>
        </w:tc>
      </w:tr>
      <w:tr w:rsidR="005D5401" w:rsidRPr="00EB690D" w:rsidTr="004B4F4F">
        <w:trPr>
          <w:trHeight w:val="28"/>
        </w:trPr>
        <w:tc>
          <w:tcPr>
            <w:tcW w:w="9843" w:type="dxa"/>
            <w:gridSpan w:val="3"/>
          </w:tcPr>
          <w:p w:rsidR="005D5401" w:rsidRPr="00EB690D" w:rsidRDefault="005D5401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Группа полей "Получатель"</w:t>
            </w:r>
          </w:p>
        </w:tc>
      </w:tr>
      <w:tr w:rsidR="005D5401" w:rsidRPr="00EB690D" w:rsidTr="000C4B2C">
        <w:trPr>
          <w:trHeight w:val="727"/>
        </w:trPr>
        <w:tc>
          <w:tcPr>
            <w:tcW w:w="624" w:type="dxa"/>
          </w:tcPr>
          <w:p w:rsidR="005D5401" w:rsidRPr="00EB690D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441" w:type="dxa"/>
          </w:tcPr>
          <w:p w:rsidR="005D5401" w:rsidRPr="00EB690D" w:rsidRDefault="005D5401" w:rsidP="002238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Указывается индивидуальный номер налогоплательщика контрагента в соответствии с документом, подтверждающим возникновение денежного обязательства</w:t>
            </w:r>
          </w:p>
        </w:tc>
      </w:tr>
      <w:tr w:rsidR="005D5401" w:rsidRPr="00EB690D" w:rsidTr="000C4B2C">
        <w:trPr>
          <w:trHeight w:val="543"/>
        </w:trPr>
        <w:tc>
          <w:tcPr>
            <w:tcW w:w="624" w:type="dxa"/>
          </w:tcPr>
          <w:p w:rsidR="005D5401" w:rsidRPr="00EB690D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Указывается код причины постановки в налоговом органе контрагента</w:t>
            </w:r>
          </w:p>
        </w:tc>
      </w:tr>
      <w:tr w:rsidR="005D5401" w:rsidRPr="00EB690D" w:rsidTr="004B4F4F">
        <w:tc>
          <w:tcPr>
            <w:tcW w:w="624" w:type="dxa"/>
          </w:tcPr>
          <w:p w:rsidR="005D5401" w:rsidRPr="00EB690D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(фамилия, имя, отчество физического лица) поставщика (подрядчика, исполнителя, получателя денежных средств) в соответствии с документом-основанием (далее - контрагент).</w:t>
            </w:r>
          </w:p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Если контрагент не включен в справочник организаций ИС УБП и ему открыт лицевой счет в ТОФК (финансовом органе) - в поле "Организация" указывается наименование контрагента в соответствии с требованиями, установленными Центральным банком Российской Федерации и Министерством финансов Российской Федерации для указания информации в поле "Получатель" платежного поручения</w:t>
            </w:r>
          </w:p>
        </w:tc>
      </w:tr>
      <w:tr w:rsidR="005D5401" w:rsidRPr="00EB690D" w:rsidTr="004B4F4F">
        <w:tc>
          <w:tcPr>
            <w:tcW w:w="624" w:type="dxa"/>
          </w:tcPr>
          <w:p w:rsidR="005D5401" w:rsidRPr="00EB690D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 xml:space="preserve">Если контрагент включен в справочник организации </w:t>
            </w:r>
            <w:r w:rsidRPr="00EB6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подсистемы "</w:t>
            </w:r>
            <w:proofErr w:type="spellStart"/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АЦК-Финансы</w:t>
            </w:r>
            <w:proofErr w:type="spellEnd"/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" с присвоенным ему Кодом организации и при этом ему открыт лицевой счет в территориальном органе Федерального казначейства (далее - ТОФК) (финансовом органе) - указывается лицевой счет, открытый в ТОФК (финансовом органе).</w:t>
            </w:r>
          </w:p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Если контрагент не включен в справочник организации подсистемы "</w:t>
            </w:r>
            <w:proofErr w:type="spellStart"/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АЦК-Финансы</w:t>
            </w:r>
            <w:proofErr w:type="spellEnd"/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" - указывается номер банковского (казначейского) счета контрагента</w:t>
            </w:r>
          </w:p>
        </w:tc>
      </w:tr>
      <w:tr w:rsidR="005D5401" w:rsidRPr="00EB690D" w:rsidTr="004B4F4F">
        <w:tc>
          <w:tcPr>
            <w:tcW w:w="624" w:type="dxa"/>
          </w:tcPr>
          <w:p w:rsidR="005D5401" w:rsidRPr="00EB690D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5D5401" w:rsidRPr="00EB6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Указывается банковский идентификационный код банка (ТОФК) контрагента в соответствии с документом, подтверждающим возникновение денежного обязательства</w:t>
            </w:r>
          </w:p>
        </w:tc>
      </w:tr>
      <w:tr w:rsidR="005D5401" w:rsidRPr="00EB690D" w:rsidTr="004B4F4F">
        <w:tc>
          <w:tcPr>
            <w:tcW w:w="9843" w:type="dxa"/>
            <w:gridSpan w:val="3"/>
          </w:tcPr>
          <w:p w:rsidR="005D5401" w:rsidRPr="00EB690D" w:rsidRDefault="005D5401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Таблица строк расшифровки</w:t>
            </w:r>
          </w:p>
        </w:tc>
      </w:tr>
      <w:tr w:rsidR="005D5401" w:rsidRPr="00EB690D" w:rsidTr="004B4F4F">
        <w:tc>
          <w:tcPr>
            <w:tcW w:w="624" w:type="dxa"/>
          </w:tcPr>
          <w:p w:rsidR="005D5401" w:rsidRPr="00EB690D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D5401" w:rsidRPr="00EB6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6441" w:type="dxa"/>
          </w:tcPr>
          <w:p w:rsidR="005D5401" w:rsidRPr="00223886" w:rsidRDefault="005D540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23886">
              <w:rPr>
                <w:rFonts w:ascii="Times New Roman" w:hAnsi="Times New Roman" w:cs="Times New Roman"/>
              </w:rPr>
              <w:t>Указывается код видов расходов в соответствии с документом, подтверждающим возникновение денежного обязательства</w:t>
            </w:r>
          </w:p>
        </w:tc>
      </w:tr>
      <w:tr w:rsidR="005D5401" w:rsidRPr="00EB690D" w:rsidTr="004B4F4F">
        <w:trPr>
          <w:trHeight w:val="507"/>
        </w:trPr>
        <w:tc>
          <w:tcPr>
            <w:tcW w:w="624" w:type="dxa"/>
          </w:tcPr>
          <w:p w:rsidR="005D5401" w:rsidRPr="00EB690D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КВФО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Указывается соответствующий код вида финансового обеспечения</w:t>
            </w:r>
          </w:p>
        </w:tc>
      </w:tr>
      <w:tr w:rsidR="005D5401" w:rsidRPr="00EB690D" w:rsidTr="00897411">
        <w:trPr>
          <w:trHeight w:val="694"/>
        </w:trPr>
        <w:tc>
          <w:tcPr>
            <w:tcW w:w="624" w:type="dxa"/>
          </w:tcPr>
          <w:p w:rsidR="005D5401" w:rsidRPr="00EB690D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Отраслевой код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Указывается (при наличии) отраслевой код в соответствии с документом, подтверждающим возникновение денежного обязательства</w:t>
            </w:r>
          </w:p>
        </w:tc>
      </w:tr>
      <w:tr w:rsidR="005D5401" w:rsidRPr="00EB690D" w:rsidTr="004B4F4F">
        <w:tc>
          <w:tcPr>
            <w:tcW w:w="624" w:type="dxa"/>
          </w:tcPr>
          <w:p w:rsidR="005D5401" w:rsidRPr="00EB690D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Код субсидии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Указывается соответствующий код целевой субсидии</w:t>
            </w:r>
          </w:p>
        </w:tc>
      </w:tr>
      <w:tr w:rsidR="005D5401" w:rsidRPr="00EB690D" w:rsidTr="00897411">
        <w:trPr>
          <w:trHeight w:val="1128"/>
        </w:trPr>
        <w:tc>
          <w:tcPr>
            <w:tcW w:w="624" w:type="dxa"/>
          </w:tcPr>
          <w:p w:rsidR="005D5401" w:rsidRPr="00EB690D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D5401" w:rsidRPr="00EB6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Тип классификации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Заполняется автоматически в соответствии с указанным кодом видов расходов (кодом классификации операций сектора государственного управления). Не подлежит ручному изменению</w:t>
            </w:r>
          </w:p>
        </w:tc>
      </w:tr>
      <w:tr w:rsidR="005D5401" w:rsidRPr="00EB690D" w:rsidTr="000C4B2C">
        <w:trPr>
          <w:trHeight w:val="1076"/>
        </w:trPr>
        <w:tc>
          <w:tcPr>
            <w:tcW w:w="624" w:type="dxa"/>
          </w:tcPr>
          <w:p w:rsidR="005D5401" w:rsidRPr="00EB690D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D5401" w:rsidRPr="00EB6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Направление операции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Заполняется автоматически в соответствии с указанным кодом видов расходов (кодом классификации операций сектора государственного управления). Не подлежит ручному изменению</w:t>
            </w:r>
          </w:p>
        </w:tc>
      </w:tr>
      <w:tr w:rsidR="005D5401" w:rsidRPr="00EB690D" w:rsidTr="00897411">
        <w:trPr>
          <w:trHeight w:val="315"/>
        </w:trPr>
        <w:tc>
          <w:tcPr>
            <w:tcW w:w="624" w:type="dxa"/>
          </w:tcPr>
          <w:p w:rsidR="005D5401" w:rsidRPr="00EB690D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D5401" w:rsidRPr="00EB6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Строка обязательства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При заполнении поля "Обязательство" указывается ссылка на соответствующую строку Сведений об обязательствах</w:t>
            </w:r>
          </w:p>
        </w:tc>
      </w:tr>
      <w:tr w:rsidR="005D5401" w:rsidRPr="00EB690D" w:rsidTr="004B4F4F">
        <w:tc>
          <w:tcPr>
            <w:tcW w:w="624" w:type="dxa"/>
          </w:tcPr>
          <w:p w:rsidR="005D5401" w:rsidRPr="00EB690D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D5401" w:rsidRPr="00EB6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Указывается сумма выплаты по соответствующему коду видов расходов, коду субсидии, отраслевому коду, коду вида финансового обеспечения</w:t>
            </w:r>
          </w:p>
        </w:tc>
      </w:tr>
      <w:tr w:rsidR="00897411" w:rsidRPr="00EB690D" w:rsidTr="00897411">
        <w:trPr>
          <w:trHeight w:val="1036"/>
        </w:trPr>
        <w:tc>
          <w:tcPr>
            <w:tcW w:w="624" w:type="dxa"/>
          </w:tcPr>
          <w:p w:rsidR="00897411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778" w:type="dxa"/>
          </w:tcPr>
          <w:p w:rsidR="00897411" w:rsidRPr="00EB690D" w:rsidRDefault="008974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 взыскания</w:t>
            </w:r>
          </w:p>
        </w:tc>
        <w:tc>
          <w:tcPr>
            <w:tcW w:w="6441" w:type="dxa"/>
          </w:tcPr>
          <w:p w:rsidR="00897411" w:rsidRPr="00EB690D" w:rsidRDefault="008974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оплате обязательств по исполнительному документу, решению налогового органа указывается ссылка на соответствующий ЭД "Обращение взыскания на средства учреждения"</w:t>
            </w:r>
          </w:p>
        </w:tc>
      </w:tr>
      <w:tr w:rsidR="00897411" w:rsidRPr="00EB690D" w:rsidTr="000C4B2C">
        <w:trPr>
          <w:trHeight w:val="165"/>
        </w:trPr>
        <w:tc>
          <w:tcPr>
            <w:tcW w:w="624" w:type="dxa"/>
          </w:tcPr>
          <w:p w:rsidR="00897411" w:rsidRDefault="008974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778" w:type="dxa"/>
          </w:tcPr>
          <w:p w:rsidR="00897411" w:rsidRPr="00EB690D" w:rsidRDefault="008974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поставки</w:t>
            </w:r>
          </w:p>
        </w:tc>
        <w:tc>
          <w:tcPr>
            <w:tcW w:w="6441" w:type="dxa"/>
          </w:tcPr>
          <w:p w:rsidR="00897411" w:rsidRDefault="008974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документ, подтверждающий факт оказания услуги в соответствии с условиями договора:</w:t>
            </w:r>
          </w:p>
          <w:p w:rsidR="00897411" w:rsidRDefault="008974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документ о приемке поставленных товаров, оказанных услуг, выполненных работ в рамках исполнения </w:t>
            </w:r>
            <w:r w:rsidR="00A25C9F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контракта (договора), поступившего из автоматизированной информаци</w:t>
            </w:r>
            <w:r w:rsidR="00A25C9F">
              <w:rPr>
                <w:rFonts w:ascii="Times New Roman" w:hAnsi="Times New Roman" w:cs="Times New Roman"/>
                <w:sz w:val="24"/>
                <w:szCs w:val="24"/>
              </w:rPr>
              <w:t>онной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 "Государственный заказ Ленинградской области</w:t>
            </w:r>
            <w:r w:rsidR="00A25C9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97411" w:rsidRDefault="008974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Акт оказанных услуг;</w:t>
            </w:r>
          </w:p>
          <w:p w:rsidR="00897411" w:rsidRDefault="008974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Товарная накладная;</w:t>
            </w:r>
          </w:p>
          <w:p w:rsidR="00897411" w:rsidRPr="00EB690D" w:rsidRDefault="008974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иной докумен</w:t>
            </w:r>
            <w:r w:rsidR="000C4B2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5D5401" w:rsidRPr="00EB690D" w:rsidTr="004B4F4F">
        <w:tc>
          <w:tcPr>
            <w:tcW w:w="9843" w:type="dxa"/>
            <w:gridSpan w:val="3"/>
          </w:tcPr>
          <w:p w:rsidR="00A36AAF" w:rsidRPr="00A36AAF" w:rsidRDefault="005D5401" w:rsidP="004B4F4F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 полей "Назначение платежа"</w:t>
            </w:r>
          </w:p>
        </w:tc>
      </w:tr>
      <w:tr w:rsidR="005D5401" w:rsidRPr="00EB690D" w:rsidTr="004B4F4F">
        <w:tc>
          <w:tcPr>
            <w:tcW w:w="624" w:type="dxa"/>
          </w:tcPr>
          <w:p w:rsidR="005D5401" w:rsidRPr="00EB690D" w:rsidRDefault="000C4B2C" w:rsidP="00555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5401" w:rsidRPr="00EB6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Идентификатор платежа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При переводе денежных средств в уплату платежей в бюджетную систему указываются данные для осуществления налоговых и иных обязательных платежей в бюджеты бюджетной системы Российской Федерации, предусмотренных требованиями, установленными Министерством финансов Российской Федерации.</w:t>
            </w:r>
          </w:p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 xml:space="preserve">В поле идентификатора "Тип платежа" указывается код выплат "1" при переводе денежных средств физическим лицам в целях осуществления выплат за счет средств бюджетов бюджетной системы Российской Федерации, предусмотренных </w:t>
            </w:r>
            <w:hyperlink r:id="rId6">
              <w:r w:rsidRPr="005616F9">
                <w:rPr>
                  <w:rFonts w:ascii="Times New Roman" w:hAnsi="Times New Roman" w:cs="Times New Roman"/>
                  <w:sz w:val="24"/>
                  <w:szCs w:val="24"/>
                </w:rPr>
                <w:t>частями</w:t>
              </w:r>
              <w:r w:rsidRPr="00EB690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  <w:r w:rsidRPr="005616F9">
                <w:rPr>
                  <w:rFonts w:ascii="Times New Roman" w:hAnsi="Times New Roman" w:cs="Times New Roman"/>
                  <w:sz w:val="24"/>
                  <w:szCs w:val="24"/>
                </w:rPr>
                <w:t>5.5</w:t>
              </w:r>
            </w:hyperlink>
            <w:r w:rsidRPr="00EB690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7">
              <w:r w:rsidRPr="005616F9">
                <w:rPr>
                  <w:rFonts w:ascii="Times New Roman" w:hAnsi="Times New Roman" w:cs="Times New Roman"/>
                  <w:sz w:val="24"/>
                  <w:szCs w:val="24"/>
                </w:rPr>
                <w:t>5.6 статьи 30.5</w:t>
              </w:r>
            </w:hyperlink>
            <w:r w:rsidRPr="00EB690D">
              <w:rPr>
                <w:rFonts w:ascii="Times New Roman" w:hAnsi="Times New Roman" w:cs="Times New Roman"/>
                <w:sz w:val="24"/>
                <w:szCs w:val="24"/>
              </w:rPr>
              <w:t xml:space="preserve"> Федера</w:t>
            </w:r>
            <w:r w:rsidR="004B4F4F">
              <w:rPr>
                <w:rFonts w:ascii="Times New Roman" w:hAnsi="Times New Roman" w:cs="Times New Roman"/>
                <w:sz w:val="24"/>
                <w:szCs w:val="24"/>
              </w:rPr>
              <w:t>льного закона от 27 июня 2011 года</w:t>
            </w: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 xml:space="preserve"> N 161-ФЗ</w:t>
            </w:r>
          </w:p>
        </w:tc>
      </w:tr>
      <w:tr w:rsidR="005D5401" w:rsidRPr="00EB690D" w:rsidTr="004B4F4F">
        <w:tc>
          <w:tcPr>
            <w:tcW w:w="624" w:type="dxa"/>
          </w:tcPr>
          <w:p w:rsidR="005D5401" w:rsidRPr="00EB690D" w:rsidRDefault="000C4B2C" w:rsidP="00555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D5401" w:rsidRPr="00EB6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Указывается сумма налога на добавленную стоимость</w:t>
            </w:r>
          </w:p>
        </w:tc>
      </w:tr>
      <w:tr w:rsidR="005D5401" w:rsidRPr="00EB690D" w:rsidTr="004B4F4F">
        <w:tc>
          <w:tcPr>
            <w:tcW w:w="624" w:type="dxa"/>
          </w:tcPr>
          <w:p w:rsidR="005D5401" w:rsidRPr="00EB690D" w:rsidRDefault="000C4B2C" w:rsidP="00555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5D5401" w:rsidRPr="00EB6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Назначение платежа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Указывается назначение платежа.</w:t>
            </w:r>
          </w:p>
          <w:p w:rsidR="00A36AAF" w:rsidRPr="00A27C4F" w:rsidRDefault="005D5401" w:rsidP="004B4F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При оплате расходов, связанных с поставкой товаров, выполнением работ, оказанием услуг, также указываются реквизиты (вид, дата, номер) контракта о поставке товаров, выполнении работ, оказании услуг и документа, подтверждающего возникновение денежного обязательства учреждения</w:t>
            </w:r>
          </w:p>
        </w:tc>
      </w:tr>
      <w:tr w:rsidR="005D5401" w:rsidRPr="00EB690D" w:rsidTr="004B4F4F">
        <w:tc>
          <w:tcPr>
            <w:tcW w:w="9843" w:type="dxa"/>
            <w:gridSpan w:val="3"/>
          </w:tcPr>
          <w:p w:rsidR="005D5401" w:rsidRPr="00EB690D" w:rsidRDefault="005D540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6AAF">
              <w:rPr>
                <w:rFonts w:ascii="Times New Roman" w:hAnsi="Times New Roman" w:cs="Times New Roman"/>
                <w:sz w:val="24"/>
                <w:szCs w:val="24"/>
              </w:rPr>
              <w:t>Вкладка "Идентификаторы"</w:t>
            </w:r>
          </w:p>
        </w:tc>
      </w:tr>
      <w:tr w:rsidR="005D5401" w:rsidRPr="00EB690D" w:rsidTr="004B4F4F">
        <w:tc>
          <w:tcPr>
            <w:tcW w:w="624" w:type="dxa"/>
          </w:tcPr>
          <w:p w:rsidR="005D5401" w:rsidRPr="00EB690D" w:rsidRDefault="000C4B2C" w:rsidP="00555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D5401" w:rsidRPr="00EB6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Уникальный идентификатор начисления (код)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При переводе денежных средств в уплату платежей в бюджетную систему указывается уникальный идентификатор начисления (платежа)</w:t>
            </w:r>
          </w:p>
        </w:tc>
      </w:tr>
      <w:tr w:rsidR="005D5401" w:rsidRPr="00EB690D" w:rsidTr="004B4F4F">
        <w:tc>
          <w:tcPr>
            <w:tcW w:w="9843" w:type="dxa"/>
            <w:gridSpan w:val="3"/>
          </w:tcPr>
          <w:p w:rsidR="005D5401" w:rsidRPr="00EB690D" w:rsidRDefault="005D540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Вкладка "ГИС ЖКХ"</w:t>
            </w:r>
          </w:p>
        </w:tc>
      </w:tr>
      <w:tr w:rsidR="005D5401" w:rsidRPr="00EB690D" w:rsidTr="004B4F4F">
        <w:tc>
          <w:tcPr>
            <w:tcW w:w="624" w:type="dxa"/>
          </w:tcPr>
          <w:p w:rsidR="005D5401" w:rsidRPr="00EB690D" w:rsidRDefault="000C4B2C" w:rsidP="00555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D5401" w:rsidRPr="00EB6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Оплата за жилые помещения</w:t>
            </w:r>
          </w:p>
        </w:tc>
        <w:tc>
          <w:tcPr>
            <w:tcW w:w="6441" w:type="dxa"/>
          </w:tcPr>
          <w:p w:rsidR="005D5401" w:rsidRPr="00EB690D" w:rsidRDefault="005D5401" w:rsidP="004B4F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 xml:space="preserve">При внесении платы за жилое помещение и коммунальные услуги в соответствии с Федеральным </w:t>
            </w:r>
            <w:hyperlink r:id="rId8">
              <w:r w:rsidRPr="005616F9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EB690D">
              <w:rPr>
                <w:rFonts w:ascii="Times New Roman" w:hAnsi="Times New Roman" w:cs="Times New Roman"/>
                <w:sz w:val="24"/>
                <w:szCs w:val="24"/>
              </w:rPr>
              <w:t xml:space="preserve"> от 21 июля 2014 г</w:t>
            </w:r>
            <w:r w:rsidR="004B4F4F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 xml:space="preserve"> N 209-ФЗ "О государственной информационной системе жилищно-коммунального хозяйства" указывается признак оплаты за жилые помещения</w:t>
            </w:r>
          </w:p>
        </w:tc>
      </w:tr>
      <w:tr w:rsidR="005D5401" w:rsidRPr="00EB690D" w:rsidTr="004B4F4F">
        <w:tc>
          <w:tcPr>
            <w:tcW w:w="624" w:type="dxa"/>
          </w:tcPr>
          <w:p w:rsidR="005D5401" w:rsidRPr="00EB690D" w:rsidRDefault="000C4B2C" w:rsidP="00555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D5401" w:rsidRPr="00EB6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</w:tcPr>
          <w:p w:rsidR="005D5401" w:rsidRPr="00EB690D" w:rsidRDefault="005D54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Идентификатор платежного документа, единый лицевой счет, идентификатор жилищно-коммунальной услуги, месяц платежа, год платежа</w:t>
            </w:r>
          </w:p>
        </w:tc>
        <w:tc>
          <w:tcPr>
            <w:tcW w:w="6441" w:type="dxa"/>
          </w:tcPr>
          <w:p w:rsidR="005D5401" w:rsidRPr="00EB690D" w:rsidRDefault="005D54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90D">
              <w:rPr>
                <w:rFonts w:ascii="Times New Roman" w:hAnsi="Times New Roman" w:cs="Times New Roman"/>
                <w:sz w:val="24"/>
                <w:szCs w:val="24"/>
              </w:rPr>
              <w:t>При указании признака оплаты за жилые помещения (29) указывается информация, идентифицирующая оплату за жилое помещение и коммунальные услуги</w:t>
            </w:r>
          </w:p>
        </w:tc>
      </w:tr>
    </w:tbl>
    <w:p w:rsidR="005D5401" w:rsidRPr="00EB690D" w:rsidRDefault="005D54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5401" w:rsidRPr="00EB690D" w:rsidRDefault="005D54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7241" w:rsidRPr="00EB690D" w:rsidRDefault="00797241">
      <w:pPr>
        <w:rPr>
          <w:rFonts w:ascii="Times New Roman" w:hAnsi="Times New Roman" w:cs="Times New Roman"/>
          <w:sz w:val="24"/>
          <w:szCs w:val="24"/>
        </w:rPr>
      </w:pPr>
    </w:p>
    <w:sectPr w:rsidR="00797241" w:rsidRPr="00EB690D" w:rsidSect="000C4B2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D5401"/>
    <w:rsid w:val="000C4B2C"/>
    <w:rsid w:val="00125B96"/>
    <w:rsid w:val="001638DF"/>
    <w:rsid w:val="001F2106"/>
    <w:rsid w:val="00223886"/>
    <w:rsid w:val="0025007E"/>
    <w:rsid w:val="002505E0"/>
    <w:rsid w:val="00267AD6"/>
    <w:rsid w:val="002A0576"/>
    <w:rsid w:val="0041788B"/>
    <w:rsid w:val="0044381A"/>
    <w:rsid w:val="004B4F4F"/>
    <w:rsid w:val="005156F5"/>
    <w:rsid w:val="00555B2A"/>
    <w:rsid w:val="005616F9"/>
    <w:rsid w:val="005D5401"/>
    <w:rsid w:val="006837D1"/>
    <w:rsid w:val="00742C70"/>
    <w:rsid w:val="00767C47"/>
    <w:rsid w:val="00767E23"/>
    <w:rsid w:val="007934A8"/>
    <w:rsid w:val="00797241"/>
    <w:rsid w:val="00804D44"/>
    <w:rsid w:val="00897411"/>
    <w:rsid w:val="008B20C7"/>
    <w:rsid w:val="00903695"/>
    <w:rsid w:val="009E1BEB"/>
    <w:rsid w:val="00A07320"/>
    <w:rsid w:val="00A25C9F"/>
    <w:rsid w:val="00A27C4F"/>
    <w:rsid w:val="00A36AAF"/>
    <w:rsid w:val="00A41859"/>
    <w:rsid w:val="00A76769"/>
    <w:rsid w:val="00B52161"/>
    <w:rsid w:val="00B62303"/>
    <w:rsid w:val="00B947DB"/>
    <w:rsid w:val="00BB6FCD"/>
    <w:rsid w:val="00CD41EB"/>
    <w:rsid w:val="00D53DAF"/>
    <w:rsid w:val="00D9227B"/>
    <w:rsid w:val="00E213EC"/>
    <w:rsid w:val="00E23C6D"/>
    <w:rsid w:val="00EB690D"/>
    <w:rsid w:val="00ED07C6"/>
    <w:rsid w:val="00ED149C"/>
    <w:rsid w:val="00FA768F"/>
    <w:rsid w:val="00FD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54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D54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D54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67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1EDC64DF8D307420C092A7C08B71FA7B9ED57F954012961566B32FC535932232825306783FBEC2ACFFFF48ECu3OB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51EDC64DF8D307420C092A7C08B71FA7B9ED57E9A4012961566B32FC535932220820B097834AB96FCA5A845EF3B93958D63A8C3C3uBOA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1EDC64DF8D307420C092A7C08B71FA7B9ED57E9A4012961566B32FC535932220820B0A7A3AAB96FCA5A845EF3B93958D63A8C3C3uBOAF" TargetMode="External"/><Relationship Id="rId5" Type="http://schemas.openxmlformats.org/officeDocument/2006/relationships/hyperlink" Target="consultantplus://offline/ref=251EDC64DF8D307420C092A7C08B71FA7B9CD57F9A4312961566B32FC535932232825306783FBEC2ACFFFF48ECu3OB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251EDC64DF8D307420C092A7C08B71FA7B9ED57E9B4112961566B32FC535932232825306783FBEC2ACFFFF48ECu3OB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1716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Анухина</dc:creator>
  <cp:lastModifiedBy>Анухина</cp:lastModifiedBy>
  <cp:revision>27</cp:revision>
  <cp:lastPrinted>2023-02-03T12:52:00Z</cp:lastPrinted>
  <dcterms:created xsi:type="dcterms:W3CDTF">2023-01-13T05:14:00Z</dcterms:created>
  <dcterms:modified xsi:type="dcterms:W3CDTF">2024-01-22T09:49:00Z</dcterms:modified>
</cp:coreProperties>
</file>